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CCE" w:rsidRDefault="001A63D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2680"/>
        <w:gridCol w:w="1381"/>
        <w:gridCol w:w="2633"/>
      </w:tblGrid>
      <w:tr w:rsidR="009F232E" w:rsidTr="00097001">
        <w:tc>
          <w:tcPr>
            <w:tcW w:w="2628" w:type="dxa"/>
          </w:tcPr>
          <w:p w:rsidR="009F232E" w:rsidRDefault="009F232E" w:rsidP="009F232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备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名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称</w:t>
            </w:r>
          </w:p>
        </w:tc>
        <w:tc>
          <w:tcPr>
            <w:tcW w:w="2680" w:type="dxa"/>
          </w:tcPr>
          <w:p w:rsidR="009F232E" w:rsidRPr="00554259" w:rsidRDefault="009F232E" w:rsidP="009F232E">
            <w:pPr>
              <w:jc w:val="center"/>
              <w:rPr>
                <w:sz w:val="24"/>
              </w:rPr>
            </w:pPr>
            <w:r w:rsidRPr="00554259">
              <w:rPr>
                <w:rFonts w:ascii="微软雅黑" w:hAnsi="微软雅黑" w:cs="宋体" w:hint="eastAsia"/>
                <w:b/>
                <w:color w:val="000000"/>
                <w:kern w:val="0"/>
                <w:sz w:val="24"/>
              </w:rPr>
              <w:t>全自动凝血检测流水线</w:t>
            </w:r>
          </w:p>
        </w:tc>
        <w:tc>
          <w:tcPr>
            <w:tcW w:w="1381" w:type="dxa"/>
          </w:tcPr>
          <w:p w:rsidR="009F232E" w:rsidRDefault="009F232E" w:rsidP="009F232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2633" w:type="dxa"/>
            <w:vAlign w:val="center"/>
          </w:tcPr>
          <w:p w:rsidR="009F232E" w:rsidRPr="00881037" w:rsidRDefault="009F232E" w:rsidP="009F232E">
            <w:pPr>
              <w:spacing w:line="320" w:lineRule="exact"/>
              <w:jc w:val="center"/>
              <w:rPr>
                <w:rFonts w:eastAsiaTheme="majorEastAsia"/>
                <w:szCs w:val="21"/>
              </w:rPr>
            </w:pPr>
            <w:r w:rsidRPr="00881037">
              <w:rPr>
                <w:rFonts w:eastAsiaTheme="majorEastAsia"/>
                <w:szCs w:val="21"/>
              </w:rPr>
              <w:t>华西厦门医院实验医学科</w:t>
            </w:r>
          </w:p>
        </w:tc>
      </w:tr>
      <w:tr w:rsidR="009F232E" w:rsidTr="00097001">
        <w:trPr>
          <w:trHeight w:val="573"/>
        </w:trPr>
        <w:tc>
          <w:tcPr>
            <w:tcW w:w="2628" w:type="dxa"/>
            <w:vMerge w:val="restart"/>
          </w:tcPr>
          <w:p w:rsidR="009F232E" w:rsidRDefault="009F232E" w:rsidP="009F232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生产厂家或供应商</w:t>
            </w:r>
          </w:p>
          <w:p w:rsidR="009F232E" w:rsidRDefault="009F232E" w:rsidP="009F232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（三家或三家以上）</w:t>
            </w:r>
          </w:p>
        </w:tc>
        <w:tc>
          <w:tcPr>
            <w:tcW w:w="2680" w:type="dxa"/>
          </w:tcPr>
          <w:p w:rsidR="009F232E" w:rsidRPr="00C13716" w:rsidRDefault="009F232E" w:rsidP="00C13716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  <w:gridSpan w:val="2"/>
          </w:tcPr>
          <w:p w:rsidR="009F232E" w:rsidRPr="002D44B0" w:rsidRDefault="009F232E" w:rsidP="009F232E">
            <w:pPr>
              <w:rPr>
                <w:sz w:val="28"/>
                <w:szCs w:val="28"/>
              </w:rPr>
            </w:pPr>
          </w:p>
        </w:tc>
      </w:tr>
      <w:tr w:rsidR="009F232E" w:rsidTr="00097001">
        <w:trPr>
          <w:trHeight w:val="645"/>
        </w:trPr>
        <w:tc>
          <w:tcPr>
            <w:tcW w:w="2628" w:type="dxa"/>
            <w:vMerge/>
          </w:tcPr>
          <w:p w:rsidR="009F232E" w:rsidRDefault="009F232E" w:rsidP="009F2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0" w:type="dxa"/>
          </w:tcPr>
          <w:p w:rsidR="009F232E" w:rsidRPr="002D44B0" w:rsidRDefault="009F232E" w:rsidP="009F232E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014" w:type="dxa"/>
            <w:gridSpan w:val="2"/>
          </w:tcPr>
          <w:p w:rsidR="009F232E" w:rsidRPr="002D44B0" w:rsidRDefault="009F232E" w:rsidP="009F232E">
            <w:pPr>
              <w:rPr>
                <w:sz w:val="28"/>
                <w:szCs w:val="28"/>
              </w:rPr>
            </w:pPr>
          </w:p>
        </w:tc>
      </w:tr>
      <w:tr w:rsidR="009F232E" w:rsidTr="00097001">
        <w:trPr>
          <w:trHeight w:val="4325"/>
        </w:trPr>
        <w:tc>
          <w:tcPr>
            <w:tcW w:w="2628" w:type="dxa"/>
            <w:vAlign w:val="center"/>
          </w:tcPr>
          <w:p w:rsidR="009F232E" w:rsidRDefault="009F232E" w:rsidP="009F232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求</w:t>
            </w:r>
          </w:p>
          <w:p w:rsidR="009F232E" w:rsidRDefault="009F232E" w:rsidP="009F232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694" w:type="dxa"/>
            <w:gridSpan w:val="3"/>
          </w:tcPr>
          <w:p w:rsidR="00B565C9" w:rsidRDefault="009F232E" w:rsidP="00780282">
            <w:pPr>
              <w:snapToGrid w:val="0"/>
              <w:spacing w:line="276" w:lineRule="auto"/>
              <w:rPr>
                <w:rFonts w:eastAsiaTheme="majorEastAsia"/>
                <w:kern w:val="0"/>
                <w:szCs w:val="21"/>
                <w:lang w:val="pt-BR"/>
              </w:rPr>
            </w:pPr>
            <w:r w:rsidRPr="00840905">
              <w:rPr>
                <w:rFonts w:eastAsiaTheme="majorEastAsia"/>
                <w:kern w:val="0"/>
                <w:szCs w:val="21"/>
                <w:lang w:val="pt-BR"/>
              </w:rPr>
              <w:t>本条流水线需包含但不仅</w:t>
            </w:r>
            <w:proofErr w:type="gramStart"/>
            <w:r w:rsidRPr="00840905">
              <w:rPr>
                <w:rFonts w:eastAsiaTheme="majorEastAsia"/>
                <w:kern w:val="0"/>
                <w:szCs w:val="21"/>
                <w:lang w:val="pt-BR"/>
              </w:rPr>
              <w:t>限下列</w:t>
            </w:r>
            <w:proofErr w:type="gramEnd"/>
            <w:r w:rsidRPr="00840905">
              <w:rPr>
                <w:rFonts w:eastAsiaTheme="majorEastAsia"/>
                <w:kern w:val="0"/>
                <w:szCs w:val="21"/>
                <w:lang w:val="pt-BR"/>
              </w:rPr>
              <w:t>功能模块：</w:t>
            </w:r>
          </w:p>
          <w:p w:rsidR="00B565C9" w:rsidRDefault="009F232E" w:rsidP="00780282">
            <w:pPr>
              <w:snapToGrid w:val="0"/>
              <w:spacing w:line="276" w:lineRule="auto"/>
              <w:rPr>
                <w:rFonts w:eastAsiaTheme="majorEastAsia"/>
                <w:kern w:val="0"/>
                <w:szCs w:val="21"/>
                <w:lang w:val="pt-BR"/>
              </w:rPr>
            </w:pPr>
            <w:r w:rsidRPr="00840905">
              <w:rPr>
                <w:rFonts w:eastAsiaTheme="majorEastAsia"/>
                <w:kern w:val="0"/>
                <w:szCs w:val="21"/>
                <w:lang w:val="pt-BR"/>
              </w:rPr>
              <w:t>1</w:t>
            </w:r>
            <w:r w:rsidR="00B565C9">
              <w:rPr>
                <w:rFonts w:eastAsiaTheme="majorEastAsia" w:hint="eastAsia"/>
                <w:kern w:val="0"/>
                <w:szCs w:val="21"/>
                <w:lang w:val="pt-BR"/>
              </w:rPr>
              <w:t>．</w:t>
            </w:r>
            <w:r w:rsidRPr="00840905">
              <w:rPr>
                <w:rFonts w:eastAsiaTheme="majorEastAsia"/>
                <w:kern w:val="0"/>
                <w:szCs w:val="21"/>
                <w:lang w:val="pt-BR"/>
              </w:rPr>
              <w:t>全自动前处理模块；</w:t>
            </w:r>
          </w:p>
          <w:p w:rsidR="00B565C9" w:rsidRDefault="009F232E" w:rsidP="00780282">
            <w:pPr>
              <w:snapToGrid w:val="0"/>
              <w:spacing w:line="276" w:lineRule="auto"/>
              <w:rPr>
                <w:rFonts w:eastAsiaTheme="majorEastAsia"/>
                <w:kern w:val="0"/>
                <w:szCs w:val="21"/>
                <w:lang w:val="pt-BR"/>
              </w:rPr>
            </w:pPr>
            <w:r w:rsidRPr="00840905">
              <w:rPr>
                <w:rFonts w:eastAsiaTheme="majorEastAsia"/>
                <w:kern w:val="0"/>
                <w:szCs w:val="21"/>
                <w:lang w:val="pt-BR"/>
              </w:rPr>
              <w:t>2</w:t>
            </w:r>
            <w:r w:rsidR="00B565C9">
              <w:rPr>
                <w:rFonts w:eastAsiaTheme="majorEastAsia" w:hint="eastAsia"/>
                <w:kern w:val="0"/>
                <w:szCs w:val="21"/>
                <w:lang w:val="pt-BR"/>
              </w:rPr>
              <w:t>．</w:t>
            </w:r>
            <w:r w:rsidRPr="00840905">
              <w:rPr>
                <w:rFonts w:eastAsiaTheme="majorEastAsia"/>
                <w:kern w:val="0"/>
                <w:szCs w:val="21"/>
                <w:lang w:val="pt-BR"/>
              </w:rPr>
              <w:t>全自动凝血分析仪（</w:t>
            </w:r>
            <w:r w:rsidRPr="00840905">
              <w:rPr>
                <w:rFonts w:eastAsiaTheme="majorEastAsia"/>
                <w:kern w:val="0"/>
                <w:szCs w:val="21"/>
                <w:lang w:val="pt-BR"/>
              </w:rPr>
              <w:t>≥</w:t>
            </w:r>
            <w:r w:rsidR="006C068D">
              <w:rPr>
                <w:rFonts w:eastAsiaTheme="majorEastAsia"/>
                <w:kern w:val="0"/>
                <w:szCs w:val="21"/>
                <w:lang w:val="pt-BR"/>
              </w:rPr>
              <w:t>4</w:t>
            </w:r>
            <w:r w:rsidRPr="00840905">
              <w:rPr>
                <w:rFonts w:eastAsiaTheme="majorEastAsia"/>
                <w:kern w:val="0"/>
                <w:szCs w:val="21"/>
                <w:lang w:val="pt-BR"/>
              </w:rPr>
              <w:t>台）；</w:t>
            </w:r>
          </w:p>
          <w:p w:rsidR="00B565C9" w:rsidRDefault="00B565C9" w:rsidP="00780282">
            <w:pPr>
              <w:snapToGrid w:val="0"/>
              <w:spacing w:line="276" w:lineRule="auto"/>
              <w:rPr>
                <w:rFonts w:eastAsiaTheme="majorEastAsia"/>
                <w:kern w:val="0"/>
                <w:szCs w:val="21"/>
                <w:lang w:val="pt-BR"/>
              </w:rPr>
            </w:pPr>
            <w:r>
              <w:rPr>
                <w:rFonts w:eastAsiaTheme="majorEastAsia" w:hint="eastAsia"/>
                <w:kern w:val="0"/>
                <w:szCs w:val="21"/>
                <w:lang w:val="pt-BR"/>
              </w:rPr>
              <w:t>3</w:t>
            </w:r>
            <w:r>
              <w:rPr>
                <w:rFonts w:eastAsiaTheme="majorEastAsia"/>
                <w:kern w:val="0"/>
                <w:szCs w:val="21"/>
                <w:lang w:val="pt-BR"/>
              </w:rPr>
              <w:t xml:space="preserve">. </w:t>
            </w:r>
            <w:r w:rsidRPr="00840905">
              <w:rPr>
                <w:rFonts w:eastAsiaTheme="majorEastAsia"/>
                <w:kern w:val="0"/>
                <w:szCs w:val="21"/>
                <w:lang w:val="pt-BR"/>
              </w:rPr>
              <w:t>后处理模块</w:t>
            </w:r>
            <w:r>
              <w:rPr>
                <w:rFonts w:eastAsiaTheme="majorEastAsia" w:hint="eastAsia"/>
                <w:kern w:val="0"/>
                <w:szCs w:val="21"/>
                <w:lang w:val="pt-BR"/>
              </w:rPr>
              <w:t>；</w:t>
            </w:r>
          </w:p>
          <w:p w:rsidR="00B565C9" w:rsidRDefault="00B565C9" w:rsidP="00780282">
            <w:pPr>
              <w:snapToGrid w:val="0"/>
              <w:spacing w:line="276" w:lineRule="auto"/>
              <w:rPr>
                <w:rFonts w:eastAsiaTheme="majorEastAsia"/>
                <w:kern w:val="0"/>
                <w:szCs w:val="21"/>
                <w:lang w:val="pt-BR"/>
              </w:rPr>
            </w:pPr>
            <w:r>
              <w:rPr>
                <w:rFonts w:eastAsiaTheme="majorEastAsia"/>
                <w:kern w:val="0"/>
                <w:szCs w:val="21"/>
                <w:lang w:val="pt-BR"/>
              </w:rPr>
              <w:t xml:space="preserve">4. 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上述设备相互连接的轨道系统及管理系统</w:t>
            </w:r>
            <w:r>
              <w:rPr>
                <w:rFonts w:eastAsiaTheme="majorEastAsia" w:hint="eastAsia"/>
                <w:kern w:val="0"/>
                <w:szCs w:val="21"/>
                <w:lang w:val="pt-BR"/>
              </w:rPr>
              <w:t>。</w:t>
            </w:r>
          </w:p>
          <w:p w:rsidR="009F232E" w:rsidRPr="00840905" w:rsidRDefault="009F232E" w:rsidP="009F232E">
            <w:pPr>
              <w:widowControl/>
              <w:autoSpaceDE w:val="0"/>
              <w:autoSpaceDN w:val="0"/>
              <w:adjustRightInd w:val="0"/>
              <w:rPr>
                <w:rFonts w:eastAsiaTheme="majorEastAsia"/>
                <w:kern w:val="0"/>
                <w:szCs w:val="21"/>
                <w:lang w:val="pt-BR"/>
              </w:rPr>
            </w:pPr>
          </w:p>
          <w:p w:rsidR="009F232E" w:rsidRPr="000F6411" w:rsidRDefault="009F232E" w:rsidP="000F6411">
            <w:pPr>
              <w:pStyle w:val="a5"/>
              <w:widowControl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b/>
                <w:kern w:val="0"/>
                <w:sz w:val="24"/>
                <w:szCs w:val="24"/>
                <w:lang w:val="pt-BR"/>
              </w:rPr>
            </w:pPr>
            <w:r w:rsidRPr="000F6411">
              <w:rPr>
                <w:rFonts w:eastAsiaTheme="majorEastAsia"/>
                <w:b/>
                <w:kern w:val="0"/>
                <w:sz w:val="24"/>
                <w:szCs w:val="24"/>
                <w:lang w:val="pt-BR"/>
              </w:rPr>
              <w:t>全自动前处理模块及流水线</w:t>
            </w:r>
            <w:r w:rsidR="000F6411" w:rsidRPr="000F6411">
              <w:rPr>
                <w:rFonts w:eastAsiaTheme="majorEastAsia" w:hint="eastAsia"/>
                <w:b/>
                <w:kern w:val="0"/>
                <w:sz w:val="24"/>
                <w:szCs w:val="24"/>
                <w:lang w:val="pt-BR"/>
              </w:rPr>
              <w:t>轨道</w:t>
            </w:r>
            <w:r w:rsidRPr="000F6411">
              <w:rPr>
                <w:rFonts w:eastAsiaTheme="majorEastAsia"/>
                <w:b/>
                <w:kern w:val="0"/>
                <w:sz w:val="24"/>
                <w:szCs w:val="24"/>
                <w:lang w:val="pt-BR"/>
              </w:rPr>
              <w:t>：</w:t>
            </w:r>
          </w:p>
          <w:p w:rsidR="009F232E" w:rsidRDefault="009F232E" w:rsidP="000F6411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0F6411">
              <w:rPr>
                <w:rFonts w:eastAsiaTheme="majorEastAsia"/>
                <w:kern w:val="0"/>
                <w:szCs w:val="21"/>
                <w:lang w:val="pt-BR"/>
              </w:rPr>
              <w:t>高通量进样模块：</w:t>
            </w:r>
            <w:proofErr w:type="gramStart"/>
            <w:r w:rsidRPr="000F6411">
              <w:rPr>
                <w:rFonts w:eastAsiaTheme="majorEastAsia"/>
                <w:kern w:val="0"/>
                <w:szCs w:val="21"/>
                <w:lang w:val="pt-BR"/>
              </w:rPr>
              <w:t>进出样同一</w:t>
            </w:r>
            <w:proofErr w:type="gramEnd"/>
            <w:r w:rsidRPr="000F6411">
              <w:rPr>
                <w:rFonts w:eastAsiaTheme="majorEastAsia"/>
                <w:kern w:val="0"/>
                <w:szCs w:val="21"/>
                <w:lang w:val="pt-BR"/>
              </w:rPr>
              <w:t>位置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≥400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管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/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小时；进样模块：一次性最大</w:t>
            </w:r>
            <w:proofErr w:type="gramStart"/>
            <w:r w:rsidRPr="000F6411">
              <w:rPr>
                <w:rFonts w:eastAsiaTheme="majorEastAsia"/>
                <w:kern w:val="0"/>
                <w:szCs w:val="21"/>
                <w:lang w:val="pt-BR"/>
              </w:rPr>
              <w:t>上样量</w:t>
            </w:r>
            <w:proofErr w:type="gramEnd"/>
            <w:r w:rsidRPr="000F6411">
              <w:rPr>
                <w:rFonts w:eastAsiaTheme="majorEastAsia"/>
                <w:kern w:val="0"/>
                <w:szCs w:val="21"/>
                <w:lang w:val="pt-BR"/>
              </w:rPr>
              <w:t>≥600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管；</w:t>
            </w:r>
          </w:p>
          <w:p w:rsidR="009F232E" w:rsidRPr="000F6411" w:rsidRDefault="009F232E" w:rsidP="000F6411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0F6411">
              <w:rPr>
                <w:rFonts w:eastAsiaTheme="majorEastAsia"/>
                <w:kern w:val="0"/>
                <w:szCs w:val="21"/>
                <w:lang w:val="pt-BR"/>
              </w:rPr>
              <w:t>分类样本功能：支持急诊、错误、不同项目标本的分类和装载；</w:t>
            </w:r>
          </w:p>
          <w:p w:rsidR="009F232E" w:rsidRDefault="009F232E" w:rsidP="009F232E">
            <w:pPr>
              <w:pStyle w:val="a5"/>
              <w:widowControl/>
              <w:autoSpaceDE w:val="0"/>
              <w:autoSpaceDN w:val="0"/>
              <w:adjustRightInd w:val="0"/>
              <w:ind w:left="360" w:firstLineChars="0" w:firstLine="0"/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</w:pP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可连续上样；</w:t>
            </w:r>
          </w:p>
          <w:p w:rsidR="009F232E" w:rsidRPr="000F6411" w:rsidRDefault="009F232E" w:rsidP="000F6411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0F6411">
              <w:rPr>
                <w:rFonts w:eastAsiaTheme="majorEastAsia"/>
                <w:kern w:val="0"/>
                <w:szCs w:val="21"/>
                <w:lang w:val="pt-BR"/>
              </w:rPr>
              <w:t>条码识别及报警：条码识别系统能使用目前市面上常用试管条码前处理，可根据样本测试内容自动分配传送轨道；</w:t>
            </w:r>
          </w:p>
          <w:p w:rsidR="009F232E" w:rsidRDefault="009F232E" w:rsidP="000F6411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0F6411">
              <w:rPr>
                <w:rFonts w:eastAsiaTheme="majorEastAsia"/>
                <w:kern w:val="0"/>
                <w:szCs w:val="21"/>
                <w:lang w:val="pt-BR"/>
              </w:rPr>
              <w:t>流水线可单机操作；</w:t>
            </w:r>
          </w:p>
          <w:p w:rsidR="009F232E" w:rsidRDefault="009F232E" w:rsidP="000F6411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0F6411">
              <w:rPr>
                <w:rFonts w:eastAsiaTheme="majorEastAsia"/>
                <w:kern w:val="0"/>
                <w:szCs w:val="21"/>
                <w:lang w:val="pt-BR"/>
              </w:rPr>
              <w:t>样本性状检测：可实现溶血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 xml:space="preserve">, 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黄胆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,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脂血，样本量等性状质量监测；</w:t>
            </w:r>
          </w:p>
          <w:p w:rsidR="009F232E" w:rsidRDefault="009F232E" w:rsidP="000F6411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0F6411">
              <w:rPr>
                <w:rFonts w:eastAsiaTheme="majorEastAsia"/>
                <w:kern w:val="0"/>
                <w:szCs w:val="21"/>
                <w:lang w:val="pt-BR"/>
              </w:rPr>
              <w:t>在线离心模块：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≥</w:t>
            </w:r>
            <w:r w:rsidR="000F6411">
              <w:rPr>
                <w:rFonts w:eastAsiaTheme="majorEastAsia"/>
                <w:kern w:val="0"/>
                <w:szCs w:val="21"/>
                <w:lang w:val="pt-BR"/>
              </w:rPr>
              <w:t>1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台，处理速度：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≥300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管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/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小时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/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台，可扩展；离心时间与温度可任需调整；自动平衡技术；多个离心机不同参数设定；</w:t>
            </w:r>
          </w:p>
          <w:p w:rsidR="009F232E" w:rsidRDefault="009F232E" w:rsidP="000F6411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0F6411">
              <w:rPr>
                <w:rFonts w:eastAsiaTheme="majorEastAsia"/>
                <w:kern w:val="0"/>
                <w:szCs w:val="21"/>
                <w:lang w:val="pt-BR"/>
              </w:rPr>
              <w:t>去盖模块：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≥400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管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/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小时；</w:t>
            </w:r>
          </w:p>
          <w:p w:rsidR="009F232E" w:rsidRDefault="009F232E" w:rsidP="000F6411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0F6411">
              <w:rPr>
                <w:rFonts w:eastAsiaTheme="majorEastAsia"/>
                <w:kern w:val="0"/>
                <w:szCs w:val="21"/>
                <w:lang w:val="pt-BR"/>
              </w:rPr>
              <w:t>样本管理模块：实时追踪样本具体位置，可根据审核规则对样本发送自动重做、稀释倍数或追加测试；</w:t>
            </w:r>
          </w:p>
          <w:p w:rsidR="009F232E" w:rsidRDefault="009F232E" w:rsidP="000F6411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0F6411">
              <w:rPr>
                <w:rFonts w:eastAsiaTheme="majorEastAsia"/>
                <w:kern w:val="0"/>
                <w:szCs w:val="21"/>
                <w:lang w:val="pt-BR"/>
              </w:rPr>
              <w:t>急诊位：可随时插入急诊样品，样本管理器，流水线均具有急诊模式和通道；</w:t>
            </w:r>
          </w:p>
          <w:p w:rsidR="009F232E" w:rsidRDefault="009F232E" w:rsidP="000F6411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0F6411">
              <w:rPr>
                <w:rFonts w:eastAsiaTheme="majorEastAsia"/>
                <w:kern w:val="0"/>
                <w:szCs w:val="21"/>
                <w:lang w:val="pt-BR"/>
              </w:rPr>
              <w:t>急诊检测：分析开始后仍可将常规样本转换成急诊样本并追加检测项目，条码识别系统可根据样本测试内容自动分配传送轨道；</w:t>
            </w:r>
          </w:p>
          <w:p w:rsidR="009F232E" w:rsidRDefault="009F232E" w:rsidP="000F6411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0F6411">
              <w:rPr>
                <w:rFonts w:eastAsiaTheme="majorEastAsia"/>
                <w:kern w:val="0"/>
                <w:szCs w:val="21"/>
                <w:lang w:val="pt-BR"/>
              </w:rPr>
              <w:t>后期扩展：样本管理器具有后分类功能。可根据后期发展需求添加多个样本管理器或进样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/</w:t>
            </w:r>
            <w:r w:rsidRPr="000F6411">
              <w:rPr>
                <w:rFonts w:eastAsiaTheme="majorEastAsia"/>
                <w:kern w:val="0"/>
                <w:szCs w:val="21"/>
                <w:lang w:val="pt-BR"/>
              </w:rPr>
              <w:t>出样模块；</w:t>
            </w:r>
          </w:p>
          <w:p w:rsidR="009F232E" w:rsidRDefault="009F232E" w:rsidP="000F6411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0F6411">
              <w:rPr>
                <w:rFonts w:eastAsiaTheme="majorEastAsia"/>
                <w:kern w:val="0"/>
                <w:szCs w:val="21"/>
                <w:lang w:val="pt-BR"/>
              </w:rPr>
              <w:t>样本管及样本架：适用市面上各种规格样本管；根据实验室要求配套足够样本架；</w:t>
            </w:r>
          </w:p>
          <w:p w:rsidR="009F232E" w:rsidRPr="000F6411" w:rsidRDefault="000F6411" w:rsidP="000F6411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>
              <w:rPr>
                <w:rFonts w:eastAsiaTheme="majorEastAsia" w:hint="eastAsia"/>
                <w:kern w:val="0"/>
                <w:szCs w:val="21"/>
                <w:lang w:val="pt-BR"/>
              </w:rPr>
              <w:t xml:space="preserve"> </w:t>
            </w:r>
            <w:r w:rsidR="009F232E" w:rsidRPr="000F6411">
              <w:rPr>
                <w:rFonts w:eastAsiaTheme="majorEastAsia"/>
                <w:kern w:val="0"/>
                <w:szCs w:val="21"/>
                <w:lang w:val="pt-BR"/>
              </w:rPr>
              <w:t>在线加盖模块：可选配。</w:t>
            </w:r>
          </w:p>
          <w:p w:rsidR="009F232E" w:rsidRPr="00840905" w:rsidRDefault="009F232E" w:rsidP="009F232E">
            <w:pPr>
              <w:widowControl/>
              <w:autoSpaceDE w:val="0"/>
              <w:autoSpaceDN w:val="0"/>
              <w:adjustRightInd w:val="0"/>
              <w:rPr>
                <w:rFonts w:eastAsiaTheme="majorEastAsia"/>
                <w:kern w:val="0"/>
                <w:szCs w:val="21"/>
                <w:lang w:val="pt-BR"/>
              </w:rPr>
            </w:pPr>
          </w:p>
          <w:p w:rsidR="009F232E" w:rsidRPr="001E55F5" w:rsidRDefault="009F232E" w:rsidP="001E55F5">
            <w:pPr>
              <w:pStyle w:val="a5"/>
              <w:widowControl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b/>
                <w:kern w:val="0"/>
                <w:sz w:val="24"/>
                <w:szCs w:val="24"/>
                <w:lang w:val="pt-BR"/>
              </w:rPr>
            </w:pPr>
            <w:r w:rsidRPr="001E55F5">
              <w:rPr>
                <w:rFonts w:eastAsiaTheme="majorEastAsia"/>
                <w:b/>
                <w:kern w:val="0"/>
                <w:sz w:val="24"/>
                <w:szCs w:val="24"/>
                <w:lang w:val="pt-BR"/>
              </w:rPr>
              <w:t>全自动凝血分析仪（</w:t>
            </w:r>
            <w:r w:rsidR="001E55F5" w:rsidRPr="001E55F5">
              <w:rPr>
                <w:rFonts w:eastAsiaTheme="majorEastAsia"/>
                <w:b/>
                <w:kern w:val="0"/>
                <w:sz w:val="24"/>
                <w:szCs w:val="24"/>
                <w:lang w:val="pt-BR"/>
              </w:rPr>
              <w:t>≥4</w:t>
            </w:r>
            <w:r w:rsidR="001E55F5" w:rsidRPr="001E55F5">
              <w:rPr>
                <w:rFonts w:eastAsiaTheme="majorEastAsia"/>
                <w:b/>
                <w:kern w:val="0"/>
                <w:sz w:val="24"/>
                <w:szCs w:val="24"/>
                <w:lang w:val="pt-BR"/>
              </w:rPr>
              <w:t>台</w:t>
            </w:r>
            <w:r w:rsidRPr="001E55F5">
              <w:rPr>
                <w:rFonts w:eastAsiaTheme="majorEastAsia"/>
                <w:b/>
                <w:kern w:val="0"/>
                <w:sz w:val="24"/>
                <w:szCs w:val="24"/>
                <w:lang w:val="pt-BR"/>
              </w:rPr>
              <w:t>）</w:t>
            </w:r>
          </w:p>
          <w:p w:rsidR="009F232E" w:rsidRPr="008902DD" w:rsidRDefault="009F232E" w:rsidP="008902DD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8902DD">
              <w:rPr>
                <w:rFonts w:eastAsiaTheme="majorEastAsia"/>
                <w:kern w:val="0"/>
                <w:szCs w:val="21"/>
                <w:lang w:val="pt-BR"/>
              </w:rPr>
              <w:t>单台检测速度：单项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PT/APTT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测试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≥360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标本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/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小时；四项检测速度：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≥60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标本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/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小时；六项检测速度：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≥35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标本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/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小时；</w:t>
            </w:r>
          </w:p>
          <w:p w:rsidR="009F232E" w:rsidRDefault="009F232E" w:rsidP="009F232E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8902DD">
              <w:rPr>
                <w:rFonts w:eastAsiaTheme="majorEastAsia"/>
                <w:kern w:val="0"/>
                <w:szCs w:val="21"/>
                <w:lang w:val="pt-BR"/>
              </w:rPr>
              <w:t>检测方法：凝固法、发色底物法、免疫比浊法；</w:t>
            </w:r>
          </w:p>
          <w:p w:rsidR="009F232E" w:rsidRDefault="009F232E" w:rsidP="009F232E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8902DD">
              <w:rPr>
                <w:rFonts w:eastAsiaTheme="majorEastAsia"/>
                <w:kern w:val="0"/>
                <w:szCs w:val="21"/>
                <w:lang w:val="pt-BR"/>
              </w:rPr>
              <w:t>抗干扰能力：可应用多波长检测等，具有一定的抗干扰能力；</w:t>
            </w:r>
          </w:p>
          <w:p w:rsidR="009F232E" w:rsidRDefault="009F232E" w:rsidP="009F232E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8902DD">
              <w:rPr>
                <w:rFonts w:eastAsiaTheme="majorEastAsia"/>
                <w:kern w:val="0"/>
                <w:szCs w:val="21"/>
                <w:lang w:val="pt-BR"/>
              </w:rPr>
              <w:t>试剂位：试剂冷藏功能，剩余试剂量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/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剩余测试数监测和显示，随时可添加试剂和反应杯；低温区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≥40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个试剂位，室温区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≥5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个试剂位。</w:t>
            </w:r>
          </w:p>
          <w:p w:rsidR="009F232E" w:rsidRDefault="009F232E" w:rsidP="009F232E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8902DD">
              <w:rPr>
                <w:rFonts w:eastAsiaTheme="majorEastAsia"/>
                <w:kern w:val="0"/>
                <w:szCs w:val="21"/>
                <w:lang w:val="pt-BR"/>
              </w:rPr>
              <w:t>急诊位：可随时插入急诊样品；</w:t>
            </w:r>
          </w:p>
          <w:p w:rsidR="009F232E" w:rsidRDefault="009F232E" w:rsidP="009F232E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8902DD">
              <w:rPr>
                <w:rFonts w:eastAsiaTheme="majorEastAsia"/>
                <w:kern w:val="0"/>
                <w:szCs w:val="21"/>
                <w:lang w:val="pt-BR"/>
              </w:rPr>
              <w:lastRenderedPageBreak/>
              <w:t>检测项目：常规检测项目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PT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APTT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FIB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TT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DDimer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FDP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AT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需提供相应原装配套试剂，所需特殊检测项目如、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PC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PS Activity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、凝血因子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FII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FV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FVII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FX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FVIII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FIX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FXI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FXII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FXIII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：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Ag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、狼疮抗凝物检测（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dRVVT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）、狼疮抗凝物检测（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SCT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）、抗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Xa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检测、肝素诱导的血小板减少症（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HIT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）、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VWF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活性（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VWF Act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）、游离蛋白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S(Free PS)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等，厂家尽量提供原装配套试剂，个别未满足项目承诺开放试剂通道使用其他厂家有注册证试剂</w:t>
            </w:r>
            <w:r w:rsidR="008902DD">
              <w:rPr>
                <w:rFonts w:eastAsiaTheme="majorEastAsia" w:hint="eastAsia"/>
                <w:kern w:val="0"/>
                <w:szCs w:val="21"/>
                <w:lang w:val="pt-BR"/>
              </w:rPr>
              <w:t>；</w:t>
            </w:r>
          </w:p>
          <w:p w:rsidR="009F232E" w:rsidRDefault="009F232E" w:rsidP="009F232E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8902DD">
              <w:rPr>
                <w:rFonts w:eastAsiaTheme="majorEastAsia"/>
                <w:kern w:val="0"/>
                <w:szCs w:val="21"/>
                <w:lang w:val="pt-BR"/>
              </w:rPr>
              <w:t>配套试剂、</w:t>
            </w:r>
            <w:proofErr w:type="gramStart"/>
            <w:r w:rsidRPr="008902DD">
              <w:rPr>
                <w:rFonts w:eastAsiaTheme="majorEastAsia"/>
                <w:kern w:val="0"/>
                <w:szCs w:val="21"/>
                <w:lang w:val="pt-BR"/>
              </w:rPr>
              <w:t>质控及校准</w:t>
            </w:r>
            <w:proofErr w:type="gramEnd"/>
            <w:r w:rsidRPr="008902DD">
              <w:rPr>
                <w:rFonts w:eastAsiaTheme="majorEastAsia"/>
                <w:kern w:val="0"/>
                <w:szCs w:val="21"/>
                <w:lang w:val="pt-BR"/>
              </w:rPr>
              <w:t>品，有完整的溯源体系，符合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ISO15189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质量体系要求；</w:t>
            </w:r>
          </w:p>
          <w:p w:rsidR="009F232E" w:rsidRPr="008902DD" w:rsidRDefault="009F232E" w:rsidP="009F232E">
            <w:pPr>
              <w:pStyle w:val="a5"/>
              <w:widowControl/>
              <w:numPr>
                <w:ilvl w:val="1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eastAsiaTheme="majorEastAsia"/>
                <w:kern w:val="0"/>
                <w:szCs w:val="21"/>
                <w:lang w:val="pt-BR"/>
              </w:rPr>
            </w:pPr>
            <w:r w:rsidRPr="008902DD">
              <w:rPr>
                <w:rFonts w:eastAsiaTheme="majorEastAsia"/>
                <w:kern w:val="0"/>
                <w:szCs w:val="21"/>
                <w:lang w:val="pt-BR"/>
              </w:rPr>
              <w:t>所提供试剂送达实验室时，距离失效期时间大于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6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个月，试剂批号更换周期小于每年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2</w:t>
            </w:r>
            <w:r w:rsidRPr="008902DD">
              <w:rPr>
                <w:rFonts w:eastAsiaTheme="majorEastAsia"/>
                <w:kern w:val="0"/>
                <w:szCs w:val="21"/>
                <w:lang w:val="pt-BR"/>
              </w:rPr>
              <w:t>次。</w:t>
            </w:r>
          </w:p>
          <w:p w:rsidR="009F232E" w:rsidRPr="00840905" w:rsidRDefault="009F232E" w:rsidP="009F232E">
            <w:pPr>
              <w:widowControl/>
              <w:autoSpaceDE w:val="0"/>
              <w:autoSpaceDN w:val="0"/>
              <w:adjustRightInd w:val="0"/>
              <w:rPr>
                <w:rFonts w:eastAsiaTheme="majorEastAsia"/>
                <w:kern w:val="0"/>
                <w:szCs w:val="21"/>
                <w:lang w:val="pt-BR"/>
              </w:rPr>
            </w:pPr>
          </w:p>
          <w:p w:rsidR="009F232E" w:rsidRPr="008902DD" w:rsidRDefault="008902DD" w:rsidP="009F232E">
            <w:pPr>
              <w:widowControl/>
              <w:autoSpaceDE w:val="0"/>
              <w:autoSpaceDN w:val="0"/>
              <w:adjustRightInd w:val="0"/>
              <w:rPr>
                <w:rFonts w:asciiTheme="minorHAnsi" w:eastAsiaTheme="majorEastAsia" w:hAnsiTheme="minorHAnsi" w:cstheme="minorBidi"/>
                <w:b/>
                <w:kern w:val="0"/>
                <w:sz w:val="24"/>
                <w:lang w:val="pt-BR"/>
              </w:rPr>
            </w:pPr>
            <w:r w:rsidRPr="008902DD">
              <w:rPr>
                <w:rFonts w:asciiTheme="minorHAnsi" w:eastAsiaTheme="majorEastAsia" w:hAnsiTheme="minorHAnsi" w:cstheme="minorBidi" w:hint="eastAsia"/>
                <w:b/>
                <w:kern w:val="0"/>
                <w:sz w:val="24"/>
                <w:lang w:val="pt-BR"/>
              </w:rPr>
              <w:t>3</w:t>
            </w:r>
            <w:r w:rsidRPr="008902DD">
              <w:rPr>
                <w:rFonts w:asciiTheme="minorHAnsi" w:eastAsiaTheme="majorEastAsia" w:hAnsiTheme="minorHAnsi" w:cstheme="minorBidi"/>
                <w:b/>
                <w:kern w:val="0"/>
                <w:sz w:val="24"/>
                <w:lang w:val="pt-BR"/>
              </w:rPr>
              <w:t xml:space="preserve">. </w:t>
            </w:r>
            <w:r w:rsidR="009F232E" w:rsidRPr="008902DD">
              <w:rPr>
                <w:rFonts w:asciiTheme="minorHAnsi" w:eastAsiaTheme="majorEastAsia" w:hAnsiTheme="minorHAnsi" w:cstheme="minorBidi"/>
                <w:b/>
                <w:kern w:val="0"/>
                <w:sz w:val="24"/>
                <w:lang w:val="pt-BR"/>
              </w:rPr>
              <w:t>相互连接的轨道系统及管理系统</w:t>
            </w:r>
            <w:r w:rsidRPr="008902DD">
              <w:rPr>
                <w:rFonts w:asciiTheme="minorHAnsi" w:eastAsiaTheme="majorEastAsia" w:hAnsiTheme="minorHAnsi" w:cstheme="minorBidi" w:hint="eastAsia"/>
                <w:b/>
                <w:kern w:val="0"/>
                <w:sz w:val="24"/>
                <w:lang w:val="pt-BR"/>
              </w:rPr>
              <w:t>：</w:t>
            </w:r>
          </w:p>
          <w:p w:rsidR="009F232E" w:rsidRDefault="009C447E" w:rsidP="009F232E">
            <w:pPr>
              <w:widowControl/>
              <w:autoSpaceDE w:val="0"/>
              <w:autoSpaceDN w:val="0"/>
              <w:adjustRightInd w:val="0"/>
              <w:rPr>
                <w:rFonts w:eastAsiaTheme="majorEastAsia"/>
                <w:kern w:val="0"/>
                <w:szCs w:val="21"/>
                <w:lang w:val="pt-BR"/>
              </w:rPr>
            </w:pPr>
            <w:r>
              <w:rPr>
                <w:rFonts w:eastAsiaTheme="majorEastAsia"/>
                <w:kern w:val="0"/>
                <w:szCs w:val="21"/>
                <w:lang w:val="pt-BR"/>
              </w:rPr>
              <w:t xml:space="preserve">3.1 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轨道系统：轨道系统连接流水线前处理，分析中、后处理所有模块。轨道可根据实验室实际情况灵活拼接，后期支持轨道扩展和改造；如因场地问题需提供转角轨道或拆分轨道，厂家需免费提供；</w:t>
            </w:r>
          </w:p>
          <w:p w:rsidR="009F232E" w:rsidRDefault="009C447E" w:rsidP="009F232E">
            <w:pPr>
              <w:widowControl/>
              <w:autoSpaceDE w:val="0"/>
              <w:autoSpaceDN w:val="0"/>
              <w:adjustRightInd w:val="0"/>
              <w:rPr>
                <w:rFonts w:eastAsiaTheme="majorEastAsia"/>
                <w:kern w:val="0"/>
                <w:szCs w:val="21"/>
                <w:lang w:val="pt-BR"/>
              </w:rPr>
            </w:pPr>
            <w:r>
              <w:rPr>
                <w:rFonts w:eastAsiaTheme="majorEastAsia" w:hint="eastAsia"/>
                <w:kern w:val="0"/>
                <w:szCs w:val="21"/>
                <w:lang w:val="pt-BR"/>
              </w:rPr>
              <w:t>3</w:t>
            </w:r>
            <w:r>
              <w:rPr>
                <w:rFonts w:eastAsiaTheme="majorEastAsia"/>
                <w:kern w:val="0"/>
                <w:szCs w:val="21"/>
                <w:lang w:val="pt-BR"/>
              </w:rPr>
              <w:t xml:space="preserve">.2 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流水线数据管理系统及配件：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 xml:space="preserve"> 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自动化管理：具有独立的配套的流水线数据管理系统。可连接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LIS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、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HIS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实现双向交换数据（含图像）；可与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LIS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系统协同实现全自动样本复查</w:t>
            </w:r>
            <w:r>
              <w:rPr>
                <w:rFonts w:eastAsiaTheme="majorEastAsia" w:hint="eastAsia"/>
                <w:kern w:val="0"/>
                <w:szCs w:val="21"/>
                <w:lang w:val="pt-BR"/>
              </w:rPr>
              <w:t>；</w:t>
            </w:r>
          </w:p>
          <w:p w:rsidR="009F232E" w:rsidRDefault="009C447E" w:rsidP="009F232E">
            <w:pPr>
              <w:widowControl/>
              <w:autoSpaceDE w:val="0"/>
              <w:autoSpaceDN w:val="0"/>
              <w:adjustRightInd w:val="0"/>
              <w:rPr>
                <w:rFonts w:eastAsiaTheme="majorEastAsia"/>
                <w:kern w:val="0"/>
                <w:szCs w:val="21"/>
                <w:lang w:val="pt-BR"/>
              </w:rPr>
            </w:pPr>
            <w:r>
              <w:rPr>
                <w:rFonts w:eastAsiaTheme="majorEastAsia" w:hint="eastAsia"/>
                <w:kern w:val="0"/>
                <w:szCs w:val="21"/>
                <w:lang w:val="pt-BR"/>
              </w:rPr>
              <w:t>3</w:t>
            </w:r>
            <w:r>
              <w:rPr>
                <w:rFonts w:eastAsiaTheme="majorEastAsia"/>
                <w:kern w:val="0"/>
                <w:szCs w:val="21"/>
                <w:lang w:val="pt-BR"/>
              </w:rPr>
              <w:t xml:space="preserve">.3 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大屏幕管理：软件可在同一界面查看多台仪器中某个项目质控信息，或同一台仪器多个项目信息；</w:t>
            </w:r>
          </w:p>
          <w:p w:rsidR="009F232E" w:rsidRDefault="009C447E" w:rsidP="009F232E">
            <w:pPr>
              <w:widowControl/>
              <w:autoSpaceDE w:val="0"/>
              <w:autoSpaceDN w:val="0"/>
              <w:adjustRightInd w:val="0"/>
              <w:rPr>
                <w:rFonts w:eastAsiaTheme="majorEastAsia"/>
                <w:kern w:val="0"/>
                <w:szCs w:val="21"/>
                <w:lang w:val="pt-BR"/>
              </w:rPr>
            </w:pPr>
            <w:r>
              <w:rPr>
                <w:rFonts w:eastAsiaTheme="majorEastAsia"/>
                <w:kern w:val="0"/>
                <w:szCs w:val="21"/>
                <w:lang w:val="pt-BR"/>
              </w:rPr>
              <w:t xml:space="preserve">3.4 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监控管理：对所连接分析仪器的仪器状态与报警有实进监控功能</w:t>
            </w:r>
            <w:r>
              <w:rPr>
                <w:rFonts w:eastAsiaTheme="majorEastAsia" w:hint="eastAsia"/>
                <w:kern w:val="0"/>
                <w:szCs w:val="21"/>
                <w:lang w:val="pt-BR"/>
              </w:rPr>
              <w:t>；</w:t>
            </w:r>
          </w:p>
          <w:p w:rsidR="009F232E" w:rsidRDefault="009C447E" w:rsidP="009F232E">
            <w:pPr>
              <w:widowControl/>
              <w:autoSpaceDE w:val="0"/>
              <w:autoSpaceDN w:val="0"/>
              <w:adjustRightInd w:val="0"/>
              <w:rPr>
                <w:rFonts w:eastAsiaTheme="majorEastAsia"/>
                <w:kern w:val="0"/>
                <w:szCs w:val="21"/>
                <w:lang w:val="pt-BR"/>
              </w:rPr>
            </w:pPr>
            <w:r>
              <w:rPr>
                <w:rFonts w:eastAsiaTheme="majorEastAsia" w:hint="eastAsia"/>
                <w:kern w:val="0"/>
                <w:szCs w:val="21"/>
                <w:lang w:val="pt-BR"/>
              </w:rPr>
              <w:t>3</w:t>
            </w:r>
            <w:r>
              <w:rPr>
                <w:rFonts w:eastAsiaTheme="majorEastAsia"/>
                <w:kern w:val="0"/>
                <w:szCs w:val="21"/>
                <w:lang w:val="pt-BR"/>
              </w:rPr>
              <w:t xml:space="preserve">.5 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质控：具有质控管理及监控功能，用专用</w:t>
            </w:r>
            <w:proofErr w:type="gramStart"/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质控架进行</w:t>
            </w:r>
            <w:proofErr w:type="gramEnd"/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质控编号和检测，可实现在线质控管理；</w:t>
            </w:r>
          </w:p>
          <w:p w:rsidR="009F232E" w:rsidRPr="00840905" w:rsidRDefault="009C447E" w:rsidP="009F232E">
            <w:pPr>
              <w:widowControl/>
              <w:autoSpaceDE w:val="0"/>
              <w:autoSpaceDN w:val="0"/>
              <w:adjustRightInd w:val="0"/>
              <w:rPr>
                <w:rFonts w:eastAsiaTheme="majorEastAsia"/>
                <w:kern w:val="0"/>
                <w:szCs w:val="21"/>
                <w:lang w:val="pt-BR"/>
              </w:rPr>
            </w:pPr>
            <w:r>
              <w:rPr>
                <w:rFonts w:eastAsiaTheme="majorEastAsia"/>
                <w:kern w:val="0"/>
                <w:szCs w:val="21"/>
                <w:lang w:val="pt-BR"/>
              </w:rPr>
              <w:t xml:space="preserve">3.6  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样本储存和检索：以数字化、自动化方式分配并记录存档位置，从而实现快速、可靠的储存和</w:t>
            </w:r>
            <w:proofErr w:type="gramStart"/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检素</w:t>
            </w:r>
            <w:proofErr w:type="gramEnd"/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；</w:t>
            </w:r>
          </w:p>
          <w:p w:rsidR="009F232E" w:rsidRDefault="009C447E" w:rsidP="009F232E">
            <w:pPr>
              <w:widowControl/>
              <w:autoSpaceDE w:val="0"/>
              <w:autoSpaceDN w:val="0"/>
              <w:adjustRightInd w:val="0"/>
              <w:rPr>
                <w:rFonts w:eastAsiaTheme="majorEastAsia"/>
                <w:kern w:val="0"/>
                <w:szCs w:val="21"/>
                <w:lang w:val="pt-BR"/>
              </w:rPr>
            </w:pPr>
            <w:r>
              <w:rPr>
                <w:rFonts w:eastAsiaTheme="majorEastAsia"/>
                <w:kern w:val="0"/>
                <w:szCs w:val="21"/>
                <w:lang w:val="pt-BR"/>
              </w:rPr>
              <w:t xml:space="preserve">3.7  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如控制软件有新版本或功能升级，需在使用期内提供免费升级，并保证本实验室使用软件为最新版本</w:t>
            </w:r>
            <w:r>
              <w:rPr>
                <w:rFonts w:eastAsiaTheme="majorEastAsia" w:hint="eastAsia"/>
                <w:kern w:val="0"/>
                <w:szCs w:val="21"/>
                <w:lang w:val="pt-BR"/>
              </w:rPr>
              <w:t>；</w:t>
            </w:r>
          </w:p>
          <w:p w:rsidR="009F232E" w:rsidRDefault="009C447E" w:rsidP="009F232E">
            <w:pPr>
              <w:widowControl/>
              <w:autoSpaceDE w:val="0"/>
              <w:autoSpaceDN w:val="0"/>
              <w:adjustRightInd w:val="0"/>
              <w:rPr>
                <w:rFonts w:eastAsiaTheme="majorEastAsia"/>
                <w:kern w:val="0"/>
                <w:szCs w:val="21"/>
                <w:lang w:val="pt-BR"/>
              </w:rPr>
            </w:pPr>
            <w:r>
              <w:rPr>
                <w:rFonts w:eastAsiaTheme="majorEastAsia" w:hint="eastAsia"/>
                <w:kern w:val="0"/>
                <w:szCs w:val="21"/>
                <w:lang w:val="pt-BR"/>
              </w:rPr>
              <w:t>3</w:t>
            </w:r>
            <w:r>
              <w:rPr>
                <w:rFonts w:eastAsiaTheme="majorEastAsia"/>
                <w:kern w:val="0"/>
                <w:szCs w:val="21"/>
                <w:lang w:val="pt-BR"/>
              </w:rPr>
              <w:t xml:space="preserve">.8 </w:t>
            </w:r>
            <w:r w:rsidR="009F232E" w:rsidRPr="00840905">
              <w:rPr>
                <w:rFonts w:eastAsiaTheme="majorEastAsia"/>
                <w:kern w:val="0"/>
                <w:szCs w:val="21"/>
                <w:lang w:val="pt-BR"/>
              </w:rPr>
              <w:t>如因临床检测需要，需提供软件升级或参数修改</w:t>
            </w:r>
            <w:r>
              <w:rPr>
                <w:rFonts w:eastAsiaTheme="majorEastAsia" w:hint="eastAsia"/>
                <w:kern w:val="0"/>
                <w:szCs w:val="21"/>
                <w:lang w:val="pt-BR"/>
              </w:rPr>
              <w:t>；</w:t>
            </w:r>
          </w:p>
          <w:p w:rsidR="009C447E" w:rsidRPr="00840905" w:rsidRDefault="00E751C7" w:rsidP="009F232E">
            <w:pPr>
              <w:widowControl/>
              <w:autoSpaceDE w:val="0"/>
              <w:autoSpaceDN w:val="0"/>
              <w:adjustRightInd w:val="0"/>
              <w:rPr>
                <w:rFonts w:eastAsiaTheme="majorEastAsia"/>
                <w:kern w:val="0"/>
                <w:szCs w:val="21"/>
                <w:lang w:val="pt-BR"/>
              </w:rPr>
            </w:pPr>
            <w:r>
              <w:rPr>
                <w:rFonts w:eastAsiaTheme="majorEastAsia" w:hint="eastAsia"/>
                <w:kern w:val="0"/>
                <w:szCs w:val="21"/>
                <w:lang w:val="pt-BR"/>
              </w:rPr>
              <w:t>3</w:t>
            </w:r>
            <w:r>
              <w:rPr>
                <w:rFonts w:eastAsiaTheme="majorEastAsia"/>
                <w:kern w:val="0"/>
                <w:szCs w:val="21"/>
                <w:lang w:val="pt-BR"/>
              </w:rPr>
              <w:t xml:space="preserve">.9 </w:t>
            </w:r>
            <w:r w:rsidRPr="00881037">
              <w:rPr>
                <w:rFonts w:eastAsiaTheme="majorEastAsia"/>
              </w:rPr>
              <w:t>模块轨道可根据需要灵活拆装（免费提供轨道等配件）。</w:t>
            </w:r>
          </w:p>
        </w:tc>
      </w:tr>
      <w:tr w:rsidR="009F232E" w:rsidTr="00097001">
        <w:trPr>
          <w:trHeight w:val="1124"/>
        </w:trPr>
        <w:tc>
          <w:tcPr>
            <w:tcW w:w="2628" w:type="dxa"/>
            <w:vAlign w:val="center"/>
          </w:tcPr>
          <w:p w:rsidR="009F232E" w:rsidRDefault="009F232E" w:rsidP="009F232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设备配置要求</w:t>
            </w:r>
          </w:p>
          <w:p w:rsidR="009F232E" w:rsidRDefault="009F232E" w:rsidP="009F232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694" w:type="dxa"/>
            <w:gridSpan w:val="3"/>
            <w:vAlign w:val="center"/>
          </w:tcPr>
          <w:p w:rsidR="009F232E" w:rsidRPr="00840905" w:rsidRDefault="009F232E" w:rsidP="009F232E">
            <w:pPr>
              <w:pStyle w:val="a5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Chars="0"/>
              <w:rPr>
                <w:rFonts w:ascii="Times New Roman" w:eastAsiaTheme="majorEastAsia" w:hAnsi="Times New Roman" w:cs="Times New Roman"/>
                <w:kern w:val="0"/>
                <w:szCs w:val="21"/>
              </w:rPr>
            </w:pP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含检测仪器及相关功能需求所需的电脑等附属设备，电脑设备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≥</w:t>
            </w:r>
            <w:r w:rsidR="002929E6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5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台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（操作系统为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Windows</w:t>
            </w:r>
            <w:r w:rsidR="00422D51">
              <w:rPr>
                <w:rFonts w:ascii="Times New Roman" w:eastAsiaTheme="majorEastAsia" w:hAnsi="Times New Roman" w:cs="Times New Roman"/>
                <w:kern w:val="0"/>
                <w:szCs w:val="21"/>
              </w:rPr>
              <w:t>10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或以上正版操作系统，处理器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intel i5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及以上，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 xml:space="preserve"> 4G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及以上内存，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500G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及以上硬盘，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8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个及以上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USB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接口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, 19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寸及以上显示器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），</w:t>
            </w:r>
            <w:r w:rsidR="00422D51">
              <w:rPr>
                <w:rFonts w:ascii="Times New Roman" w:eastAsiaTheme="majorEastAsia" w:hAnsi="Times New Roman" w:cs="Times New Roman" w:hint="eastAsia"/>
                <w:kern w:val="0"/>
                <w:szCs w:val="21"/>
              </w:rPr>
              <w:t>彩色激光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打印机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≥1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台；</w:t>
            </w:r>
          </w:p>
          <w:p w:rsidR="009F232E" w:rsidRPr="00840905" w:rsidRDefault="009F232E" w:rsidP="009F232E">
            <w:pPr>
              <w:pStyle w:val="a5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Chars="0"/>
              <w:rPr>
                <w:rFonts w:ascii="Times New Roman" w:eastAsiaTheme="majorEastAsia" w:hAnsi="Times New Roman" w:cs="Times New Roman"/>
                <w:kern w:val="0"/>
                <w:szCs w:val="21"/>
              </w:rPr>
            </w:pP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除含检测仪器及相关功能需求所需的电脑等附属设备外，需配备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LIS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数据传输电脑设备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≥3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台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（操作系统为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Windows</w:t>
            </w:r>
            <w:r w:rsidR="002929E6">
              <w:rPr>
                <w:rFonts w:ascii="Times New Roman" w:eastAsiaTheme="majorEastAsia" w:hAnsi="Times New Roman" w:cs="Times New Roman"/>
                <w:kern w:val="0"/>
                <w:szCs w:val="21"/>
              </w:rPr>
              <w:t>10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或以上正版操作系统，处理器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intel i5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以上或同级，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 xml:space="preserve"> 4G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及以上内存，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500G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及以上硬盘，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8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个及以上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USB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接口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, 19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寸及以上显示器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），</w:t>
            </w:r>
            <w:r w:rsidR="002929E6">
              <w:rPr>
                <w:rFonts w:ascii="Times New Roman" w:eastAsiaTheme="majorEastAsia" w:hAnsi="Times New Roman" w:cs="Times New Roman" w:hint="eastAsia"/>
                <w:kern w:val="0"/>
                <w:szCs w:val="21"/>
              </w:rPr>
              <w:t>彩色激光</w:t>
            </w:r>
            <w:r w:rsidR="002929E6"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打印机</w:t>
            </w:r>
            <w:r w:rsidR="002929E6"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≥1</w:t>
            </w:r>
            <w:r w:rsidR="002929E6"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台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；</w:t>
            </w:r>
          </w:p>
          <w:p w:rsidR="009F232E" w:rsidRPr="00840905" w:rsidRDefault="009F232E" w:rsidP="009F232E">
            <w:pPr>
              <w:pStyle w:val="a5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Chars="0"/>
              <w:rPr>
                <w:rFonts w:ascii="Times New Roman" w:eastAsiaTheme="majorEastAsia" w:hAnsi="Times New Roman" w:cs="Times New Roman"/>
                <w:kern w:val="0"/>
                <w:szCs w:val="21"/>
              </w:rPr>
            </w:pP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含仪器进样所需轨道或进样器（按照实际临床检测样本量周转所需数量提供，且在使用过程中损坏需免费更换）</w:t>
            </w:r>
            <w:r w:rsidR="007309C2">
              <w:rPr>
                <w:rFonts w:ascii="Times New Roman" w:eastAsiaTheme="majorEastAsia" w:hAnsi="Times New Roman" w:cs="Times New Roman" w:hint="eastAsia"/>
                <w:kern w:val="0"/>
                <w:szCs w:val="21"/>
              </w:rPr>
              <w:t>；</w:t>
            </w:r>
          </w:p>
          <w:p w:rsidR="009F232E" w:rsidRPr="00840905" w:rsidRDefault="009F232E" w:rsidP="009F232E">
            <w:pPr>
              <w:pStyle w:val="a5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Chars="0"/>
              <w:rPr>
                <w:rFonts w:ascii="Times New Roman" w:eastAsiaTheme="majorEastAsia" w:hAnsi="Times New Roman" w:cs="Times New Roman"/>
                <w:kern w:val="0"/>
                <w:szCs w:val="21"/>
              </w:rPr>
            </w:pP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免费提供装机试剂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 xml:space="preserve"> 1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套（每台全自动凝血分析仪）</w:t>
            </w:r>
            <w:r w:rsidR="007309C2">
              <w:rPr>
                <w:rFonts w:ascii="Times New Roman" w:eastAsiaTheme="majorEastAsia" w:hAnsi="Times New Roman" w:cs="Times New Roman" w:hint="eastAsia"/>
                <w:kern w:val="0"/>
                <w:szCs w:val="21"/>
                <w:lang w:val="pt-BR"/>
              </w:rPr>
              <w:t>；</w:t>
            </w:r>
          </w:p>
          <w:p w:rsidR="009F232E" w:rsidRPr="00840905" w:rsidRDefault="009F232E" w:rsidP="009F232E">
            <w:pPr>
              <w:pStyle w:val="a5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Chars="0"/>
              <w:rPr>
                <w:rFonts w:ascii="Times New Roman" w:eastAsiaTheme="majorEastAsia" w:hAnsi="Times New Roman" w:cs="Times New Roman"/>
                <w:kern w:val="0"/>
                <w:szCs w:val="21"/>
              </w:rPr>
            </w:pP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</w:rPr>
              <w:t>免费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提供仪器性能验证试剂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500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人份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/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项目，完成装机仪器方法性能验证。</w:t>
            </w:r>
          </w:p>
          <w:p w:rsidR="009F232E" w:rsidRPr="00840905" w:rsidRDefault="009F232E" w:rsidP="009F232E">
            <w:pPr>
              <w:pStyle w:val="a5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ind w:firstLineChars="0"/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</w:pP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售后服务：提供免费的各种后续软件升级和凝血软件功能定制服务，仪器及保修时间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≥5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年，仪器批号更换时间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≥6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个月。</w:t>
            </w:r>
          </w:p>
          <w:p w:rsidR="009F232E" w:rsidRPr="00840905" w:rsidRDefault="009F232E" w:rsidP="009F232E">
            <w:pPr>
              <w:pStyle w:val="a5"/>
              <w:numPr>
                <w:ilvl w:val="0"/>
                <w:numId w:val="5"/>
              </w:numPr>
              <w:snapToGrid w:val="0"/>
              <w:ind w:firstLineChars="0"/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</w:pP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需提供中间体软件及配套硬件服务器，能实施自动审核，数据管理，流程管理等大数据运算功能。</w:t>
            </w:r>
          </w:p>
          <w:p w:rsidR="009F232E" w:rsidRPr="00840905" w:rsidRDefault="009F232E" w:rsidP="009F232E">
            <w:pPr>
              <w:pStyle w:val="a5"/>
              <w:numPr>
                <w:ilvl w:val="0"/>
                <w:numId w:val="5"/>
              </w:numPr>
              <w:snapToGrid w:val="0"/>
              <w:ind w:firstLineChars="0"/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</w:pP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lastRenderedPageBreak/>
              <w:t>若医院提供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UPS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机房无法满足需求，每组设备需配在线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 xml:space="preserve">UPS 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系统，以保障突然断电时仪器正常运行。</w:t>
            </w:r>
          </w:p>
        </w:tc>
      </w:tr>
      <w:tr w:rsidR="009F232E" w:rsidTr="00097001">
        <w:trPr>
          <w:trHeight w:val="1236"/>
        </w:trPr>
        <w:tc>
          <w:tcPr>
            <w:tcW w:w="2628" w:type="dxa"/>
            <w:vAlign w:val="center"/>
          </w:tcPr>
          <w:p w:rsidR="009F232E" w:rsidRDefault="009F232E" w:rsidP="009F232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培训要求</w:t>
            </w:r>
          </w:p>
        </w:tc>
        <w:tc>
          <w:tcPr>
            <w:tcW w:w="6694" w:type="dxa"/>
            <w:gridSpan w:val="3"/>
          </w:tcPr>
          <w:p w:rsidR="009F232E" w:rsidRPr="00840905" w:rsidRDefault="009F232E" w:rsidP="009F232E">
            <w:pPr>
              <w:widowControl/>
              <w:autoSpaceDE w:val="0"/>
              <w:autoSpaceDN w:val="0"/>
              <w:adjustRightInd w:val="0"/>
              <w:rPr>
                <w:rFonts w:eastAsiaTheme="majorEastAsia"/>
                <w:szCs w:val="21"/>
              </w:rPr>
            </w:pPr>
            <w:r w:rsidRPr="00840905">
              <w:rPr>
                <w:rFonts w:eastAsiaTheme="majorEastAsia"/>
                <w:kern w:val="0"/>
                <w:szCs w:val="21"/>
                <w:lang w:val="pt-BR"/>
              </w:rPr>
              <w:t>厂家配备的专业工程师、技术人员进行相应的安装操作、保养、维护和项目实施开展的专业培训和现场指导，培训合格后发放厂家盖章的培训合格证书，终身提供临床应用支持服务。</w:t>
            </w:r>
          </w:p>
        </w:tc>
      </w:tr>
      <w:tr w:rsidR="009F232E" w:rsidTr="00097001">
        <w:trPr>
          <w:trHeight w:val="856"/>
        </w:trPr>
        <w:tc>
          <w:tcPr>
            <w:tcW w:w="2628" w:type="dxa"/>
            <w:vAlign w:val="center"/>
          </w:tcPr>
          <w:p w:rsidR="009F232E" w:rsidRDefault="009F232E" w:rsidP="009F232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694" w:type="dxa"/>
            <w:gridSpan w:val="3"/>
          </w:tcPr>
          <w:p w:rsidR="009F232E" w:rsidRPr="00840905" w:rsidRDefault="009F232E" w:rsidP="009F232E">
            <w:pPr>
              <w:pStyle w:val="a5"/>
              <w:numPr>
                <w:ilvl w:val="0"/>
                <w:numId w:val="8"/>
              </w:numPr>
              <w:ind w:left="0" w:firstLineChars="0" w:hanging="371"/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</w:pP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1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、设备出现故障时，工程师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2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小时到场，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6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小时完成维修，超过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6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小时提供备用设备。</w:t>
            </w:r>
          </w:p>
          <w:p w:rsidR="009F232E" w:rsidRPr="00840905" w:rsidRDefault="009F232E" w:rsidP="009F232E">
            <w:pPr>
              <w:pStyle w:val="a5"/>
              <w:numPr>
                <w:ilvl w:val="0"/>
                <w:numId w:val="8"/>
              </w:numPr>
              <w:ind w:left="0" w:firstLineChars="0" w:hanging="371"/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</w:pP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2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、各种定标品、质控品、缓冲液、清洗液、</w:t>
            </w:r>
            <w:proofErr w:type="gramStart"/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样本杯</w:t>
            </w:r>
            <w:proofErr w:type="gramEnd"/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等耗材价格计入主试剂，不单独进行购买。</w:t>
            </w:r>
          </w:p>
          <w:p w:rsidR="009F232E" w:rsidRPr="00840905" w:rsidRDefault="009F232E" w:rsidP="009F232E">
            <w:pPr>
              <w:pStyle w:val="a5"/>
              <w:numPr>
                <w:ilvl w:val="0"/>
                <w:numId w:val="8"/>
              </w:numPr>
              <w:ind w:left="0" w:firstLineChars="0" w:hanging="371"/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</w:pP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3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、免费协助进行每年不少于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2</w:t>
            </w:r>
            <w:r w:rsidRPr="00840905">
              <w:rPr>
                <w:rFonts w:ascii="Times New Roman" w:eastAsiaTheme="majorEastAsia" w:hAnsi="Times New Roman" w:cs="Times New Roman"/>
                <w:kern w:val="0"/>
                <w:szCs w:val="21"/>
                <w:lang w:val="pt-BR"/>
              </w:rPr>
              <w:t>次的仪器性能验证（包括所需试剂、耗材等）</w:t>
            </w:r>
          </w:p>
        </w:tc>
      </w:tr>
      <w:tr w:rsidR="009F232E" w:rsidTr="00097001">
        <w:tc>
          <w:tcPr>
            <w:tcW w:w="2628" w:type="dxa"/>
            <w:vAlign w:val="center"/>
          </w:tcPr>
          <w:p w:rsidR="009F232E" w:rsidRDefault="009F232E" w:rsidP="009F232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9F232E" w:rsidRDefault="009F232E" w:rsidP="009F232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（全体成员）</w:t>
            </w:r>
          </w:p>
        </w:tc>
        <w:tc>
          <w:tcPr>
            <w:tcW w:w="6694" w:type="dxa"/>
            <w:gridSpan w:val="3"/>
          </w:tcPr>
          <w:p w:rsidR="009F232E" w:rsidRDefault="009F232E" w:rsidP="009F232E">
            <w:pPr>
              <w:rPr>
                <w:sz w:val="28"/>
                <w:szCs w:val="28"/>
              </w:rPr>
            </w:pPr>
          </w:p>
          <w:p w:rsidR="009F232E" w:rsidRDefault="009F232E" w:rsidP="009F232E">
            <w:pPr>
              <w:rPr>
                <w:sz w:val="28"/>
                <w:szCs w:val="28"/>
              </w:rPr>
            </w:pPr>
          </w:p>
          <w:p w:rsidR="009F232E" w:rsidRDefault="009F232E" w:rsidP="009F232E">
            <w:pPr>
              <w:rPr>
                <w:sz w:val="28"/>
                <w:szCs w:val="28"/>
              </w:rPr>
            </w:pPr>
          </w:p>
          <w:p w:rsidR="009F232E" w:rsidRDefault="009F232E" w:rsidP="009F232E">
            <w:pPr>
              <w:rPr>
                <w:sz w:val="28"/>
                <w:szCs w:val="28"/>
              </w:rPr>
            </w:pPr>
          </w:p>
        </w:tc>
      </w:tr>
    </w:tbl>
    <w:p w:rsidR="006A3CCE" w:rsidRDefault="001A63DB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p w:rsidR="001E68DE" w:rsidRDefault="001E68DE" w:rsidP="00C71189">
      <w:pPr>
        <w:rPr>
          <w:sz w:val="24"/>
        </w:rPr>
      </w:pPr>
    </w:p>
    <w:p w:rsidR="001E68DE" w:rsidRDefault="001E68DE" w:rsidP="00C71189">
      <w:pPr>
        <w:rPr>
          <w:sz w:val="24"/>
        </w:rPr>
      </w:pPr>
    </w:p>
    <w:p w:rsidR="001E68DE" w:rsidRDefault="001E68DE" w:rsidP="00C71189">
      <w:pPr>
        <w:rPr>
          <w:sz w:val="24"/>
        </w:rPr>
      </w:pPr>
    </w:p>
    <w:p w:rsidR="001E68DE" w:rsidRDefault="001E68DE" w:rsidP="00C71189">
      <w:pPr>
        <w:rPr>
          <w:sz w:val="24"/>
        </w:rPr>
      </w:pPr>
    </w:p>
    <w:p w:rsidR="001E68DE" w:rsidRDefault="001E68DE" w:rsidP="00C71189">
      <w:pPr>
        <w:rPr>
          <w:sz w:val="24"/>
        </w:rPr>
      </w:pPr>
    </w:p>
    <w:p w:rsidR="001E68DE" w:rsidRDefault="001E68DE" w:rsidP="00C71189">
      <w:pPr>
        <w:rPr>
          <w:sz w:val="24"/>
        </w:rPr>
      </w:pPr>
    </w:p>
    <w:p w:rsidR="001E68DE" w:rsidRDefault="001E68DE" w:rsidP="00C71189">
      <w:pPr>
        <w:rPr>
          <w:sz w:val="24"/>
        </w:rPr>
      </w:pPr>
    </w:p>
    <w:p w:rsidR="00A763B3" w:rsidRDefault="00A763B3" w:rsidP="00C71189">
      <w:pPr>
        <w:rPr>
          <w:sz w:val="24"/>
        </w:rPr>
      </w:pPr>
    </w:p>
    <w:p w:rsidR="00A763B3" w:rsidRDefault="00A763B3" w:rsidP="00C71189">
      <w:pPr>
        <w:rPr>
          <w:sz w:val="24"/>
        </w:rPr>
      </w:pPr>
    </w:p>
    <w:p w:rsidR="00A763B3" w:rsidRDefault="00A763B3" w:rsidP="00C71189">
      <w:pPr>
        <w:rPr>
          <w:sz w:val="24"/>
        </w:rPr>
      </w:pPr>
    </w:p>
    <w:p w:rsidR="00A763B3" w:rsidRDefault="00A763B3" w:rsidP="00C71189">
      <w:pPr>
        <w:rPr>
          <w:sz w:val="24"/>
        </w:rPr>
      </w:pPr>
    </w:p>
    <w:p w:rsidR="00A763B3" w:rsidRDefault="00A763B3" w:rsidP="00C71189">
      <w:pPr>
        <w:rPr>
          <w:sz w:val="24"/>
        </w:rPr>
      </w:pPr>
    </w:p>
    <w:p w:rsidR="00A763B3" w:rsidRDefault="00A763B3" w:rsidP="00C71189">
      <w:pPr>
        <w:rPr>
          <w:sz w:val="24"/>
        </w:rPr>
      </w:pPr>
    </w:p>
    <w:p w:rsidR="00A763B3" w:rsidRDefault="00A763B3" w:rsidP="00C71189">
      <w:pPr>
        <w:rPr>
          <w:sz w:val="24"/>
        </w:rPr>
      </w:pPr>
    </w:p>
    <w:p w:rsidR="00A763B3" w:rsidRDefault="00A763B3" w:rsidP="00C71189">
      <w:pPr>
        <w:rPr>
          <w:sz w:val="24"/>
        </w:rPr>
      </w:pPr>
    </w:p>
    <w:p w:rsidR="00A763B3" w:rsidRDefault="00A763B3" w:rsidP="00C71189">
      <w:pPr>
        <w:rPr>
          <w:sz w:val="24"/>
        </w:rPr>
      </w:pPr>
    </w:p>
    <w:p w:rsidR="00A763B3" w:rsidRDefault="00A763B3" w:rsidP="00C71189">
      <w:pPr>
        <w:rPr>
          <w:sz w:val="24"/>
        </w:rPr>
      </w:pPr>
    </w:p>
    <w:p w:rsidR="00A763B3" w:rsidRDefault="00A763B3" w:rsidP="00C71189">
      <w:pPr>
        <w:rPr>
          <w:sz w:val="24"/>
        </w:rPr>
      </w:pPr>
    </w:p>
    <w:p w:rsidR="00A763B3" w:rsidRDefault="00A763B3" w:rsidP="00C71189">
      <w:pPr>
        <w:rPr>
          <w:sz w:val="24"/>
        </w:rPr>
      </w:pPr>
    </w:p>
    <w:p w:rsidR="00A763B3" w:rsidRDefault="00A763B3" w:rsidP="00C71189">
      <w:pPr>
        <w:rPr>
          <w:sz w:val="24"/>
        </w:rPr>
      </w:pPr>
    </w:p>
    <w:p w:rsidR="00A763B3" w:rsidRDefault="00A763B3" w:rsidP="00C71189">
      <w:pPr>
        <w:rPr>
          <w:sz w:val="24"/>
        </w:rPr>
      </w:pPr>
    </w:p>
    <w:p w:rsidR="00B266C3" w:rsidRDefault="00B266C3" w:rsidP="00C71189">
      <w:pPr>
        <w:rPr>
          <w:sz w:val="24"/>
        </w:rPr>
      </w:pPr>
    </w:p>
    <w:p w:rsidR="00A763B3" w:rsidRDefault="00A763B3" w:rsidP="00C71189">
      <w:pPr>
        <w:rPr>
          <w:sz w:val="24"/>
        </w:rPr>
      </w:pPr>
    </w:p>
    <w:p w:rsidR="001E68DE" w:rsidRDefault="001E68DE" w:rsidP="00C71189">
      <w:pPr>
        <w:rPr>
          <w:sz w:val="24"/>
        </w:rPr>
      </w:pPr>
    </w:p>
    <w:p w:rsidR="00C71189" w:rsidRPr="00364371" w:rsidRDefault="00C71189" w:rsidP="001E68DE">
      <w:pPr>
        <w:jc w:val="center"/>
        <w:rPr>
          <w:sz w:val="24"/>
        </w:rPr>
      </w:pPr>
      <w:r w:rsidRPr="00364371">
        <w:rPr>
          <w:rFonts w:hint="eastAsia"/>
          <w:sz w:val="24"/>
        </w:rPr>
        <w:t>凝血流水线标本量估算（每月）</w:t>
      </w:r>
    </w:p>
    <w:p w:rsidR="00C71189" w:rsidRDefault="00C71189" w:rsidP="00C71189"/>
    <w:tbl>
      <w:tblPr>
        <w:tblStyle w:val="a6"/>
        <w:tblW w:w="8907" w:type="dxa"/>
        <w:tblInd w:w="-435" w:type="dxa"/>
        <w:tblLook w:val="04A0" w:firstRow="1" w:lastRow="0" w:firstColumn="1" w:lastColumn="0" w:noHBand="0" w:noVBand="1"/>
      </w:tblPr>
      <w:tblGrid>
        <w:gridCol w:w="1610"/>
        <w:gridCol w:w="1817"/>
        <w:gridCol w:w="2810"/>
        <w:gridCol w:w="2670"/>
      </w:tblGrid>
      <w:tr w:rsidR="00C71189" w:rsidTr="00C71189">
        <w:tc>
          <w:tcPr>
            <w:tcW w:w="1610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1817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华西本部一个月样本量</w:t>
            </w:r>
          </w:p>
        </w:tc>
        <w:tc>
          <w:tcPr>
            <w:tcW w:w="2810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预估华西天府样本量</w:t>
            </w:r>
          </w:p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（按本部</w:t>
            </w:r>
            <w:r>
              <w:rPr>
                <w:rFonts w:hint="eastAsia"/>
              </w:rPr>
              <w:t>1/3</w:t>
            </w:r>
            <w:r>
              <w:rPr>
                <w:rFonts w:hint="eastAsia"/>
              </w:rPr>
              <w:t>估算）</w:t>
            </w:r>
          </w:p>
        </w:tc>
        <w:tc>
          <w:tcPr>
            <w:tcW w:w="2670" w:type="dxa"/>
          </w:tcPr>
          <w:p w:rsidR="00C71189" w:rsidRDefault="00C71189" w:rsidP="00BF0D03">
            <w:pPr>
              <w:jc w:val="center"/>
            </w:pPr>
          </w:p>
        </w:tc>
      </w:tr>
      <w:tr w:rsidR="00C71189" w:rsidTr="00C71189">
        <w:trPr>
          <w:trHeight w:hRule="exact" w:val="567"/>
        </w:trPr>
        <w:tc>
          <w:tcPr>
            <w:tcW w:w="1610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P</w:t>
            </w:r>
            <w:r>
              <w:t>T</w:t>
            </w:r>
          </w:p>
        </w:tc>
        <w:tc>
          <w:tcPr>
            <w:tcW w:w="1817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15769</w:t>
            </w:r>
          </w:p>
        </w:tc>
        <w:tc>
          <w:tcPr>
            <w:tcW w:w="2810" w:type="dxa"/>
            <w:vAlign w:val="center"/>
          </w:tcPr>
          <w:p w:rsidR="00C71189" w:rsidRDefault="00C71189" w:rsidP="00C71189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5256</w:t>
            </w:r>
          </w:p>
        </w:tc>
        <w:tc>
          <w:tcPr>
            <w:tcW w:w="2670" w:type="dxa"/>
          </w:tcPr>
          <w:p w:rsidR="00C71189" w:rsidRDefault="00C71189" w:rsidP="00BF0D03">
            <w:pPr>
              <w:jc w:val="center"/>
            </w:pPr>
          </w:p>
        </w:tc>
      </w:tr>
      <w:tr w:rsidR="00C71189" w:rsidTr="00C71189">
        <w:trPr>
          <w:trHeight w:hRule="exact" w:val="567"/>
        </w:trPr>
        <w:tc>
          <w:tcPr>
            <w:tcW w:w="1610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A</w:t>
            </w:r>
            <w:r>
              <w:t>PTT</w:t>
            </w:r>
          </w:p>
        </w:tc>
        <w:tc>
          <w:tcPr>
            <w:tcW w:w="1817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13137</w:t>
            </w:r>
          </w:p>
        </w:tc>
        <w:tc>
          <w:tcPr>
            <w:tcW w:w="2810" w:type="dxa"/>
            <w:vAlign w:val="center"/>
          </w:tcPr>
          <w:p w:rsidR="00C71189" w:rsidRDefault="00C71189" w:rsidP="00C71189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4379</w:t>
            </w:r>
          </w:p>
        </w:tc>
        <w:tc>
          <w:tcPr>
            <w:tcW w:w="2670" w:type="dxa"/>
          </w:tcPr>
          <w:p w:rsidR="00C71189" w:rsidRDefault="00C71189" w:rsidP="00BF0D03">
            <w:pPr>
              <w:jc w:val="center"/>
            </w:pPr>
          </w:p>
        </w:tc>
      </w:tr>
      <w:tr w:rsidR="00C71189" w:rsidTr="00C71189">
        <w:trPr>
          <w:trHeight w:hRule="exact" w:val="567"/>
        </w:trPr>
        <w:tc>
          <w:tcPr>
            <w:tcW w:w="1610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T</w:t>
            </w:r>
            <w:r>
              <w:t>T</w:t>
            </w:r>
          </w:p>
        </w:tc>
        <w:tc>
          <w:tcPr>
            <w:tcW w:w="1817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13061</w:t>
            </w:r>
          </w:p>
        </w:tc>
        <w:tc>
          <w:tcPr>
            <w:tcW w:w="2810" w:type="dxa"/>
            <w:vAlign w:val="center"/>
          </w:tcPr>
          <w:p w:rsidR="00C71189" w:rsidRDefault="00C71189" w:rsidP="00C71189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4354</w:t>
            </w:r>
          </w:p>
        </w:tc>
        <w:tc>
          <w:tcPr>
            <w:tcW w:w="2670" w:type="dxa"/>
          </w:tcPr>
          <w:p w:rsidR="00C71189" w:rsidRDefault="00C71189" w:rsidP="00BF0D03">
            <w:pPr>
              <w:jc w:val="center"/>
            </w:pPr>
          </w:p>
        </w:tc>
      </w:tr>
      <w:tr w:rsidR="00C71189" w:rsidTr="00C71189">
        <w:trPr>
          <w:trHeight w:hRule="exact" w:val="567"/>
        </w:trPr>
        <w:tc>
          <w:tcPr>
            <w:tcW w:w="1610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纤维蛋白原</w:t>
            </w:r>
          </w:p>
        </w:tc>
        <w:tc>
          <w:tcPr>
            <w:tcW w:w="1817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13061</w:t>
            </w:r>
          </w:p>
        </w:tc>
        <w:tc>
          <w:tcPr>
            <w:tcW w:w="2810" w:type="dxa"/>
            <w:vAlign w:val="center"/>
          </w:tcPr>
          <w:p w:rsidR="00C71189" w:rsidRDefault="00C71189" w:rsidP="00C71189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4354</w:t>
            </w:r>
          </w:p>
        </w:tc>
        <w:tc>
          <w:tcPr>
            <w:tcW w:w="2670" w:type="dxa"/>
          </w:tcPr>
          <w:p w:rsidR="00C71189" w:rsidRDefault="00C71189" w:rsidP="00BF0D03">
            <w:pPr>
              <w:jc w:val="center"/>
            </w:pPr>
          </w:p>
        </w:tc>
      </w:tr>
      <w:tr w:rsidR="00C71189" w:rsidTr="00C71189">
        <w:trPr>
          <w:trHeight w:hRule="exact" w:val="567"/>
        </w:trPr>
        <w:tc>
          <w:tcPr>
            <w:tcW w:w="1610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A</w:t>
            </w:r>
            <w:r>
              <w:t>T III</w:t>
            </w:r>
          </w:p>
        </w:tc>
        <w:tc>
          <w:tcPr>
            <w:tcW w:w="1817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10943</w:t>
            </w:r>
          </w:p>
        </w:tc>
        <w:tc>
          <w:tcPr>
            <w:tcW w:w="2810" w:type="dxa"/>
            <w:vAlign w:val="center"/>
          </w:tcPr>
          <w:p w:rsidR="00C71189" w:rsidRDefault="00C71189" w:rsidP="00C71189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3648</w:t>
            </w:r>
          </w:p>
        </w:tc>
        <w:tc>
          <w:tcPr>
            <w:tcW w:w="2670" w:type="dxa"/>
          </w:tcPr>
          <w:p w:rsidR="00C71189" w:rsidRDefault="00C71189" w:rsidP="00BF0D03">
            <w:pPr>
              <w:jc w:val="center"/>
            </w:pPr>
          </w:p>
        </w:tc>
      </w:tr>
      <w:tr w:rsidR="00C71189" w:rsidTr="00C71189">
        <w:trPr>
          <w:trHeight w:hRule="exact" w:val="567"/>
        </w:trPr>
        <w:tc>
          <w:tcPr>
            <w:tcW w:w="1610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F</w:t>
            </w:r>
            <w:r>
              <w:t>DP</w:t>
            </w:r>
          </w:p>
        </w:tc>
        <w:tc>
          <w:tcPr>
            <w:tcW w:w="1817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10881</w:t>
            </w:r>
          </w:p>
        </w:tc>
        <w:tc>
          <w:tcPr>
            <w:tcW w:w="2810" w:type="dxa"/>
            <w:vAlign w:val="center"/>
          </w:tcPr>
          <w:p w:rsidR="00C71189" w:rsidRDefault="00C71189" w:rsidP="00C71189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3627</w:t>
            </w:r>
          </w:p>
        </w:tc>
        <w:tc>
          <w:tcPr>
            <w:tcW w:w="2670" w:type="dxa"/>
          </w:tcPr>
          <w:p w:rsidR="00C71189" w:rsidRDefault="00C71189" w:rsidP="00BF0D03">
            <w:pPr>
              <w:jc w:val="center"/>
            </w:pPr>
          </w:p>
        </w:tc>
      </w:tr>
      <w:tr w:rsidR="00C71189" w:rsidTr="00C71189">
        <w:trPr>
          <w:trHeight w:hRule="exact" w:val="567"/>
        </w:trPr>
        <w:tc>
          <w:tcPr>
            <w:tcW w:w="1610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二聚体</w:t>
            </w:r>
          </w:p>
        </w:tc>
        <w:tc>
          <w:tcPr>
            <w:tcW w:w="1817" w:type="dxa"/>
            <w:vAlign w:val="center"/>
          </w:tcPr>
          <w:p w:rsidR="00C71189" w:rsidRDefault="00C71189" w:rsidP="00C71189">
            <w:pPr>
              <w:jc w:val="center"/>
            </w:pPr>
            <w:r>
              <w:rPr>
                <w:rFonts w:hint="eastAsia"/>
              </w:rPr>
              <w:t>10881</w:t>
            </w:r>
          </w:p>
        </w:tc>
        <w:tc>
          <w:tcPr>
            <w:tcW w:w="2810" w:type="dxa"/>
            <w:vAlign w:val="center"/>
          </w:tcPr>
          <w:p w:rsidR="00C71189" w:rsidRDefault="00C71189" w:rsidP="00C71189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3627</w:t>
            </w:r>
          </w:p>
        </w:tc>
        <w:tc>
          <w:tcPr>
            <w:tcW w:w="2670" w:type="dxa"/>
          </w:tcPr>
          <w:p w:rsidR="00C71189" w:rsidRDefault="00C71189" w:rsidP="00BF0D03">
            <w:pPr>
              <w:jc w:val="center"/>
            </w:pPr>
          </w:p>
        </w:tc>
      </w:tr>
    </w:tbl>
    <w:p w:rsidR="00C71189" w:rsidRDefault="00C71189" w:rsidP="00C71189">
      <w:pPr>
        <w:jc w:val="center"/>
      </w:pPr>
    </w:p>
    <w:p w:rsidR="00C71189" w:rsidRDefault="00C71189">
      <w:pPr>
        <w:ind w:firstLineChars="2200" w:firstLine="6160"/>
        <w:rPr>
          <w:sz w:val="28"/>
          <w:szCs w:val="28"/>
        </w:rPr>
      </w:pPr>
    </w:p>
    <w:sectPr w:rsidR="00C71189" w:rsidSect="00F6491D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4E1" w:rsidRDefault="00C374E1" w:rsidP="008106CA">
      <w:r>
        <w:separator/>
      </w:r>
    </w:p>
  </w:endnote>
  <w:endnote w:type="continuationSeparator" w:id="0">
    <w:p w:rsidR="00C374E1" w:rsidRDefault="00C374E1" w:rsidP="00810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4E1" w:rsidRDefault="00C374E1" w:rsidP="008106CA">
      <w:r>
        <w:separator/>
      </w:r>
    </w:p>
  </w:footnote>
  <w:footnote w:type="continuationSeparator" w:id="0">
    <w:p w:rsidR="00C374E1" w:rsidRDefault="00C374E1" w:rsidP="00810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25E76"/>
    <w:multiLevelType w:val="hybridMultilevel"/>
    <w:tmpl w:val="E788FA7C"/>
    <w:lvl w:ilvl="0" w:tplc="3CB8F1F4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435221"/>
    <w:multiLevelType w:val="hybridMultilevel"/>
    <w:tmpl w:val="167ABD34"/>
    <w:lvl w:ilvl="0" w:tplc="EBAEF9C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FB42DE"/>
    <w:multiLevelType w:val="hybridMultilevel"/>
    <w:tmpl w:val="E13C4070"/>
    <w:lvl w:ilvl="0" w:tplc="2A568C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33D11F1"/>
    <w:multiLevelType w:val="multilevel"/>
    <w:tmpl w:val="533D11F1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3D1361E"/>
    <w:multiLevelType w:val="hybridMultilevel"/>
    <w:tmpl w:val="D90C317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72040E9"/>
    <w:multiLevelType w:val="multilevel"/>
    <w:tmpl w:val="5FF82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603E7913"/>
    <w:multiLevelType w:val="hybridMultilevel"/>
    <w:tmpl w:val="F06C0BAA"/>
    <w:lvl w:ilvl="0" w:tplc="94563AB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3737959"/>
    <w:multiLevelType w:val="hybridMultilevel"/>
    <w:tmpl w:val="3DF8CC8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sTS2MLWwMDSwNDYxtzRU0lEKTi0uzszPAykwrgUAgl6SNywAAAA="/>
  </w:docVars>
  <w:rsids>
    <w:rsidRoot w:val="00B10A9B"/>
    <w:rsid w:val="00022F90"/>
    <w:rsid w:val="00047A48"/>
    <w:rsid w:val="0005117F"/>
    <w:rsid w:val="00063ED9"/>
    <w:rsid w:val="00087D83"/>
    <w:rsid w:val="00097001"/>
    <w:rsid w:val="000F6411"/>
    <w:rsid w:val="001031C8"/>
    <w:rsid w:val="001146F1"/>
    <w:rsid w:val="00144DD2"/>
    <w:rsid w:val="001600C5"/>
    <w:rsid w:val="00164EB4"/>
    <w:rsid w:val="001A63DB"/>
    <w:rsid w:val="001E4029"/>
    <w:rsid w:val="001E55F5"/>
    <w:rsid w:val="001E68DE"/>
    <w:rsid w:val="001F44DA"/>
    <w:rsid w:val="002230CC"/>
    <w:rsid w:val="0023744C"/>
    <w:rsid w:val="00251909"/>
    <w:rsid w:val="00271E8D"/>
    <w:rsid w:val="0027416E"/>
    <w:rsid w:val="00283AF2"/>
    <w:rsid w:val="002929E6"/>
    <w:rsid w:val="002D44B0"/>
    <w:rsid w:val="00335EE6"/>
    <w:rsid w:val="00393241"/>
    <w:rsid w:val="00403742"/>
    <w:rsid w:val="00422D51"/>
    <w:rsid w:val="00424A5F"/>
    <w:rsid w:val="004B4780"/>
    <w:rsid w:val="00554259"/>
    <w:rsid w:val="005C68A3"/>
    <w:rsid w:val="005D16D5"/>
    <w:rsid w:val="005D5787"/>
    <w:rsid w:val="006012E4"/>
    <w:rsid w:val="00635A9A"/>
    <w:rsid w:val="006903F2"/>
    <w:rsid w:val="006A3CCE"/>
    <w:rsid w:val="006C068D"/>
    <w:rsid w:val="006F3249"/>
    <w:rsid w:val="0070539C"/>
    <w:rsid w:val="0072142C"/>
    <w:rsid w:val="0072549C"/>
    <w:rsid w:val="007309C2"/>
    <w:rsid w:val="00741C72"/>
    <w:rsid w:val="00780282"/>
    <w:rsid w:val="00781D40"/>
    <w:rsid w:val="007A0743"/>
    <w:rsid w:val="007A2190"/>
    <w:rsid w:val="007D73E3"/>
    <w:rsid w:val="008106CA"/>
    <w:rsid w:val="0082591B"/>
    <w:rsid w:val="00840905"/>
    <w:rsid w:val="00841602"/>
    <w:rsid w:val="008902DD"/>
    <w:rsid w:val="00946776"/>
    <w:rsid w:val="009A2030"/>
    <w:rsid w:val="009C447E"/>
    <w:rsid w:val="009D7208"/>
    <w:rsid w:val="009F082E"/>
    <w:rsid w:val="009F096D"/>
    <w:rsid w:val="009F232E"/>
    <w:rsid w:val="00A20E27"/>
    <w:rsid w:val="00A71FFF"/>
    <w:rsid w:val="00A75FE5"/>
    <w:rsid w:val="00A763B3"/>
    <w:rsid w:val="00A7728B"/>
    <w:rsid w:val="00A93BF5"/>
    <w:rsid w:val="00AD06B4"/>
    <w:rsid w:val="00AE192F"/>
    <w:rsid w:val="00AE7A98"/>
    <w:rsid w:val="00B10A9B"/>
    <w:rsid w:val="00B128AB"/>
    <w:rsid w:val="00B266C3"/>
    <w:rsid w:val="00B546A0"/>
    <w:rsid w:val="00B55AC0"/>
    <w:rsid w:val="00B565C9"/>
    <w:rsid w:val="00B9161C"/>
    <w:rsid w:val="00C13716"/>
    <w:rsid w:val="00C374E1"/>
    <w:rsid w:val="00C67E7E"/>
    <w:rsid w:val="00C71189"/>
    <w:rsid w:val="00CC41B1"/>
    <w:rsid w:val="00CE2B1F"/>
    <w:rsid w:val="00D33343"/>
    <w:rsid w:val="00DD1EFD"/>
    <w:rsid w:val="00DE1444"/>
    <w:rsid w:val="00E14136"/>
    <w:rsid w:val="00E169A6"/>
    <w:rsid w:val="00E332B5"/>
    <w:rsid w:val="00E40C72"/>
    <w:rsid w:val="00E73567"/>
    <w:rsid w:val="00E751C7"/>
    <w:rsid w:val="00E754FB"/>
    <w:rsid w:val="00E85E74"/>
    <w:rsid w:val="00E90EF4"/>
    <w:rsid w:val="00EA12D5"/>
    <w:rsid w:val="00EA7E80"/>
    <w:rsid w:val="00EF2025"/>
    <w:rsid w:val="00F32488"/>
    <w:rsid w:val="00F6491D"/>
    <w:rsid w:val="0231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1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64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64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6491D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6491D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F6491D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6">
    <w:name w:val="Table Grid"/>
    <w:basedOn w:val="a1"/>
    <w:uiPriority w:val="39"/>
    <w:rsid w:val="00C7118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Administrator</cp:lastModifiedBy>
  <cp:revision>69</cp:revision>
  <cp:lastPrinted>2013-10-12T01:54:00Z</cp:lastPrinted>
  <dcterms:created xsi:type="dcterms:W3CDTF">2012-03-06T08:35:00Z</dcterms:created>
  <dcterms:modified xsi:type="dcterms:W3CDTF">2022-03-17T00:38:00Z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